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DAF1A2">
      <w:pPr>
        <w:snapToGrid w:val="0"/>
        <w:spacing w:after="0" w:line="360" w:lineRule="auto"/>
        <w:rPr>
          <w:rFonts w:ascii="Times New Roman" w:hAnsi="Times New Roman" w:eastAsia="仿宋" w:cs="Times New Roman"/>
          <w:bCs/>
          <w:kern w:val="0"/>
          <w:sz w:val="32"/>
          <w:szCs w:val="32"/>
          <w:lang w:bidi="ar"/>
          <w14:ligatures w14:val="none"/>
        </w:rPr>
      </w:pPr>
      <w:bookmarkStart w:id="3" w:name="_GoBack"/>
      <w:bookmarkEnd w:id="3"/>
      <w:r>
        <w:rPr>
          <w:rFonts w:ascii="Times New Roman" w:hAnsi="Times New Roman" w:eastAsia="仿宋" w:cs="Times New Roman"/>
          <w:b/>
          <w:bCs/>
          <w:kern w:val="0"/>
          <w:sz w:val="32"/>
          <w:szCs w:val="32"/>
          <w:lang w:bidi="ar"/>
          <w14:ligatures w14:val="none"/>
        </w:rPr>
        <w:t>附件1</w:t>
      </w:r>
    </w:p>
    <w:p w14:paraId="55E989B1">
      <w:pPr>
        <w:snapToGrid w:val="0"/>
        <w:spacing w:after="0" w:line="360" w:lineRule="auto"/>
        <w:rPr>
          <w:rFonts w:hint="eastAsia" w:ascii="Times New Roman" w:hAnsi="Times New Roman" w:eastAsia="仿宋_GB2312" w:cs="Times New Roman"/>
          <w:b/>
          <w:kern w:val="0"/>
          <w:sz w:val="72"/>
          <w:szCs w:val="72"/>
          <w14:ligatures w14:val="none"/>
        </w:rPr>
      </w:pPr>
    </w:p>
    <w:p w14:paraId="36B73DF6">
      <w:pPr>
        <w:snapToGrid w:val="0"/>
        <w:spacing w:after="0" w:line="360" w:lineRule="auto"/>
        <w:rPr>
          <w:rFonts w:ascii="Times New Roman" w:hAnsi="Times New Roman" w:eastAsia="仿宋_GB2312" w:cs="Times New Roman"/>
          <w:b/>
          <w:kern w:val="0"/>
          <w:sz w:val="72"/>
          <w:szCs w:val="72"/>
          <w14:ligatures w14:val="none"/>
        </w:rPr>
      </w:pPr>
      <w:r>
        <w:rPr>
          <w:rFonts w:ascii="Times New Roman" w:hAnsi="Times New Roman" w:eastAsia="仿宋_GB2312" w:cs="Times New Roman"/>
          <w:b/>
          <w:kern w:val="0"/>
          <w:sz w:val="72"/>
          <w:szCs w:val="72"/>
          <w14:ligatures w14:val="none"/>
        </w:rPr>
        <w:t>湖北省道地药园示范基地</w:t>
      </w:r>
    </w:p>
    <w:p w14:paraId="2ED0E813">
      <w:pPr>
        <w:snapToGrid w:val="0"/>
        <w:spacing w:after="0" w:line="360" w:lineRule="auto"/>
        <w:jc w:val="center"/>
        <w:rPr>
          <w:rFonts w:ascii="Times New Roman" w:hAnsi="Times New Roman" w:eastAsia="仿宋_GB2312" w:cs="Times New Roman"/>
          <w:b/>
          <w:kern w:val="0"/>
          <w:sz w:val="72"/>
          <w:szCs w:val="72"/>
          <w14:ligatures w14:val="none"/>
        </w:rPr>
      </w:pPr>
      <w:r>
        <w:rPr>
          <w:rFonts w:ascii="Times New Roman" w:hAnsi="Times New Roman" w:eastAsia="仿宋_GB2312" w:cs="Times New Roman"/>
          <w:b/>
          <w:kern w:val="0"/>
          <w:sz w:val="72"/>
          <w:szCs w:val="72"/>
          <w14:ligatures w14:val="none"/>
        </w:rPr>
        <w:t>申请书</w:t>
      </w:r>
    </w:p>
    <w:p w14:paraId="1F63F559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58C82601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1166E9EE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342902B7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5C7202E6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2459E340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276FCDA4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0730D9AF">
      <w:pPr>
        <w:snapToGrid w:val="0"/>
        <w:spacing w:after="0" w:line="360" w:lineRule="auto"/>
        <w:ind w:left="440" w:leftChars="200" w:firstLine="643" w:firstLineChars="200"/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</w:pP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单 </w:t>
      </w:r>
      <w:r>
        <w:rPr>
          <w:rFonts w:hint="eastAsia"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 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>位 名 称：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:u w:val="single"/>
          <w14:ligatures w14:val="none"/>
        </w:rPr>
        <w:t xml:space="preserve">                         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>(公章)</w:t>
      </w:r>
    </w:p>
    <w:p w14:paraId="781BBE86">
      <w:pPr>
        <w:snapToGrid w:val="0"/>
        <w:spacing w:after="0" w:line="360" w:lineRule="auto"/>
        <w:ind w:left="440" w:leftChars="200" w:firstLine="643" w:firstLineChars="200"/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</w:pPr>
    </w:p>
    <w:p w14:paraId="5B692479">
      <w:pPr>
        <w:snapToGrid w:val="0"/>
        <w:spacing w:after="0" w:line="360" w:lineRule="auto"/>
        <w:ind w:left="440" w:leftChars="200" w:firstLine="643" w:firstLineChars="200"/>
        <w:rPr>
          <w:rFonts w:ascii="Times New Roman" w:hAnsi="Times New Roman" w:eastAsia="楷体_GB2312" w:cs="Times New Roman"/>
          <w:b/>
          <w:kern w:val="0"/>
          <w:sz w:val="32"/>
          <w:szCs w:val="20"/>
          <w:u w:val="single"/>
          <w14:ligatures w14:val="none"/>
        </w:rPr>
      </w:pP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>单位法定代表人：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:u w:val="single"/>
          <w14:ligatures w14:val="none"/>
        </w:rPr>
        <w:t xml:space="preserve">                          </w:t>
      </w:r>
    </w:p>
    <w:p w14:paraId="6BA9114B">
      <w:pPr>
        <w:snapToGrid w:val="0"/>
        <w:spacing w:after="0" w:line="360" w:lineRule="auto"/>
        <w:ind w:left="440" w:leftChars="200" w:firstLine="643" w:firstLineChars="200"/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</w:pP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    </w:t>
      </w:r>
    </w:p>
    <w:p w14:paraId="50095432">
      <w:pPr>
        <w:snapToGrid w:val="0"/>
        <w:spacing w:after="0" w:line="360" w:lineRule="auto"/>
        <w:ind w:left="440" w:leftChars="200" w:firstLine="643" w:firstLineChars="200"/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</w:pP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申 </w:t>
      </w:r>
      <w:r>
        <w:rPr>
          <w:rFonts w:hint="eastAsia"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 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>报</w:t>
      </w:r>
      <w:r>
        <w:rPr>
          <w:rFonts w:hint="eastAsia"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 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14:ligatures w14:val="none"/>
        </w:rPr>
        <w:t xml:space="preserve"> 时 间：</w:t>
      </w:r>
      <w:r>
        <w:rPr>
          <w:rFonts w:ascii="Times New Roman" w:hAnsi="Times New Roman" w:eastAsia="楷体_GB2312" w:cs="Times New Roman"/>
          <w:b/>
          <w:kern w:val="0"/>
          <w:sz w:val="32"/>
          <w:szCs w:val="20"/>
          <w:u w:val="single"/>
          <w14:ligatures w14:val="none"/>
        </w:rPr>
        <w:t xml:space="preserve">                           </w:t>
      </w:r>
    </w:p>
    <w:p w14:paraId="10EFD603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41022B58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6749BA6D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1C393A10">
      <w:pPr>
        <w:snapToGrid w:val="0"/>
        <w:spacing w:after="0" w:line="360" w:lineRule="auto"/>
        <w:ind w:left="440" w:leftChars="200" w:firstLine="420" w:firstLineChars="200"/>
        <w:rPr>
          <w:rFonts w:ascii="Times New Roman" w:hAnsi="Times New Roman" w:eastAsia="宋体" w:cs="Times New Roman"/>
          <w:sz w:val="21"/>
          <w14:ligatures w14:val="none"/>
        </w:rPr>
      </w:pPr>
    </w:p>
    <w:p w14:paraId="5BF1EE61">
      <w:pPr>
        <w:widowControl/>
        <w:snapToGrid w:val="0"/>
        <w:spacing w:after="0" w:line="360" w:lineRule="auto"/>
        <w:rPr>
          <w:rFonts w:ascii="Times New Roman" w:hAnsi="Times New Roman" w:eastAsia="宋体" w:cs="Times New Roman"/>
          <w:sz w:val="21"/>
          <w14:ligatures w14:val="none"/>
        </w:rPr>
      </w:pPr>
    </w:p>
    <w:p w14:paraId="67B73F65">
      <w:pPr>
        <w:snapToGrid w:val="0"/>
        <w:spacing w:after="0" w:line="360" w:lineRule="auto"/>
        <w:ind w:left="440" w:leftChars="200" w:firstLine="1601" w:firstLineChars="500"/>
        <w:rPr>
          <w:rFonts w:ascii="Times New Roman" w:hAnsi="Times New Roman" w:eastAsia="微软雅黑" w:cs="Times New Roman"/>
          <w:kern w:val="0"/>
          <w:sz w:val="32"/>
          <w:szCs w:val="32"/>
          <w:lang w:bidi="ar"/>
          <w14:ligatures w14:val="none"/>
        </w:rPr>
      </w:pPr>
      <w:bookmarkStart w:id="0" w:name="_Hlk206062394"/>
      <w:r>
        <w:rPr>
          <w:rFonts w:ascii="Times New Roman" w:hAnsi="Times New Roman" w:eastAsia="微软雅黑" w:cs="Times New Roman"/>
          <w:b/>
          <w:kern w:val="0"/>
          <w:sz w:val="32"/>
          <w:szCs w:val="32"/>
          <w:lang w:bidi="ar"/>
          <w14:ligatures w14:val="none"/>
        </w:rPr>
        <w:t>湖北省道地药园示范基地申报表</w:t>
      </w:r>
    </w:p>
    <w:bookmarkEnd w:id="0"/>
    <w:tbl>
      <w:tblPr>
        <w:tblStyle w:val="19"/>
        <w:tblpPr w:leftFromText="180" w:rightFromText="180" w:vertAnchor="text" w:horzAnchor="page" w:tblpXSpec="center" w:tblpY="467"/>
        <w:tblOverlap w:val="never"/>
        <w:tblW w:w="850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94"/>
        <w:gridCol w:w="179"/>
        <w:gridCol w:w="1583"/>
        <w:gridCol w:w="708"/>
        <w:gridCol w:w="426"/>
        <w:gridCol w:w="567"/>
        <w:gridCol w:w="283"/>
        <w:gridCol w:w="709"/>
        <w:gridCol w:w="425"/>
        <w:gridCol w:w="94"/>
        <w:gridCol w:w="284"/>
        <w:gridCol w:w="898"/>
        <w:gridCol w:w="377"/>
        <w:gridCol w:w="473"/>
      </w:tblGrid>
      <w:tr w14:paraId="5AB475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8500" w:type="dxa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804FE">
            <w:pPr>
              <w:adjustRightInd w:val="0"/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一、申报单位基本情况</w:t>
            </w:r>
          </w:p>
        </w:tc>
      </w:tr>
      <w:tr w14:paraId="50C7BC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94823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单位名称</w:t>
            </w:r>
          </w:p>
        </w:tc>
        <w:tc>
          <w:tcPr>
            <w:tcW w:w="24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13E61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5162FD02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类型</w:t>
            </w:r>
          </w:p>
        </w:tc>
        <w:tc>
          <w:tcPr>
            <w:tcW w:w="151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1139C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国有企业</w:t>
            </w:r>
            <w:r>
              <w:rPr>
                <w:rFonts w:ascii="Times New Roman" w:hAnsi="Times New Roman" w:eastAsia="微软雅黑" w:cs="Times New Roman"/>
                <w:b/>
                <w:kern w:val="0"/>
                <w:sz w:val="24"/>
                <w:szCs w:val="20"/>
                <w14:ligatures w14:val="none"/>
              </w:rPr>
              <w:t>□</w:t>
            </w:r>
          </w:p>
        </w:tc>
        <w:tc>
          <w:tcPr>
            <w:tcW w:w="127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AA385E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民营企业</w:t>
            </w:r>
            <w:r>
              <w:rPr>
                <w:rFonts w:ascii="Times New Roman" w:hAnsi="Times New Roman" w:eastAsia="微软雅黑" w:cs="Times New Roman"/>
                <w:b/>
                <w:kern w:val="0"/>
                <w:sz w:val="24"/>
                <w:szCs w:val="20"/>
                <w14:ligatures w14:val="none"/>
              </w:rPr>
              <w:t>□</w:t>
            </w:r>
          </w:p>
        </w:tc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4128D2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农场</w:t>
            </w:r>
            <w:r>
              <w:rPr>
                <w:rFonts w:ascii="Times New Roman" w:hAnsi="Times New Roman" w:eastAsia="微软雅黑" w:cs="Times New Roman"/>
                <w:b/>
                <w:kern w:val="0"/>
                <w:sz w:val="24"/>
                <w:szCs w:val="20"/>
                <w14:ligatures w14:val="none"/>
              </w:rPr>
              <w:t>□</w:t>
            </w:r>
          </w:p>
        </w:tc>
      </w:tr>
      <w:tr w14:paraId="18D616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2C901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统一社会信用代码</w:t>
            </w:r>
          </w:p>
        </w:tc>
        <w:tc>
          <w:tcPr>
            <w:tcW w:w="24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5F731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58E5BF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51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2AD26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股份制</w:t>
            </w:r>
            <w:r>
              <w:rPr>
                <w:rFonts w:ascii="Times New Roman" w:hAnsi="Times New Roman" w:eastAsia="微软雅黑" w:cs="Times New Roman"/>
                <w:b/>
                <w:kern w:val="0"/>
                <w:sz w:val="24"/>
                <w:szCs w:val="20"/>
                <w14:ligatures w14:val="none"/>
              </w:rPr>
              <w:t>□</w:t>
            </w:r>
          </w:p>
        </w:tc>
        <w:tc>
          <w:tcPr>
            <w:tcW w:w="127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695FB3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合作社</w:t>
            </w:r>
            <w:r>
              <w:rPr>
                <w:rFonts w:ascii="Times New Roman" w:hAnsi="Times New Roman" w:eastAsia="微软雅黑" w:cs="Times New Roman"/>
                <w:b/>
                <w:kern w:val="0"/>
                <w:sz w:val="24"/>
                <w:szCs w:val="20"/>
                <w14:ligatures w14:val="none"/>
              </w:rPr>
              <w:t>□</w:t>
            </w:r>
          </w:p>
        </w:tc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92826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其他</w:t>
            </w:r>
            <w:r>
              <w:rPr>
                <w:rFonts w:ascii="Times New Roman" w:hAnsi="Times New Roman" w:eastAsia="微软雅黑" w:cs="Times New Roman"/>
                <w:b/>
                <w:kern w:val="0"/>
                <w:sz w:val="24"/>
                <w:szCs w:val="20"/>
                <w14:ligatures w14:val="none"/>
              </w:rPr>
              <w:t>□</w:t>
            </w:r>
          </w:p>
        </w:tc>
      </w:tr>
      <w:tr w14:paraId="2119C5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F6D70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注册时间</w:t>
            </w:r>
          </w:p>
        </w:tc>
        <w:tc>
          <w:tcPr>
            <w:tcW w:w="24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6560C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985" w:type="dxa"/>
            <w:gridSpan w:val="4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A00DF0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注册资本（万元）</w:t>
            </w:r>
          </w:p>
        </w:tc>
        <w:tc>
          <w:tcPr>
            <w:tcW w:w="2551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3622A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09923B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8208A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注册地址</w:t>
            </w:r>
          </w:p>
        </w:tc>
        <w:tc>
          <w:tcPr>
            <w:tcW w:w="7006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53229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463444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1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5E574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控股股东</w:t>
            </w:r>
          </w:p>
        </w:tc>
        <w:tc>
          <w:tcPr>
            <w:tcW w:w="7006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4070CD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5447DE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B855F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责任人</w:t>
            </w:r>
          </w:p>
        </w:tc>
        <w:tc>
          <w:tcPr>
            <w:tcW w:w="17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86ED8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姓名</w:t>
            </w:r>
          </w:p>
        </w:tc>
        <w:tc>
          <w:tcPr>
            <w:tcW w:w="17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12C6F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职务/职称</w:t>
            </w:r>
          </w:p>
        </w:tc>
        <w:tc>
          <w:tcPr>
            <w:tcW w:w="151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2819B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办公电话</w:t>
            </w:r>
          </w:p>
        </w:tc>
        <w:tc>
          <w:tcPr>
            <w:tcW w:w="11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32E4A2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邮箱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7A0613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手机</w:t>
            </w:r>
          </w:p>
        </w:tc>
      </w:tr>
      <w:tr w14:paraId="30FBED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E2F59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法定代表人</w:t>
            </w:r>
          </w:p>
        </w:tc>
        <w:tc>
          <w:tcPr>
            <w:tcW w:w="17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B63FD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7C803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51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0F288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1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52445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D553E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14D380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FFB11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联系人</w:t>
            </w:r>
          </w:p>
        </w:tc>
        <w:tc>
          <w:tcPr>
            <w:tcW w:w="17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AF8A39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569EB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51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4F0C2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1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5278E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AB4DC7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406F85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8500" w:type="dxa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6797E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二、申报单位经营情况</w:t>
            </w:r>
          </w:p>
        </w:tc>
      </w:tr>
      <w:tr w14:paraId="43AEF5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CB355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重要指标（万元）</w:t>
            </w:r>
          </w:p>
        </w:tc>
        <w:tc>
          <w:tcPr>
            <w:tcW w:w="24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8763B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2022年度</w:t>
            </w:r>
          </w:p>
        </w:tc>
        <w:tc>
          <w:tcPr>
            <w:tcW w:w="24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C91AB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2023年度</w:t>
            </w: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2D3DF6">
            <w:pPr>
              <w:snapToGrid w:val="0"/>
              <w:spacing w:after="0" w:line="312" w:lineRule="auto"/>
              <w:ind w:firstLine="482" w:firstLineChars="20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2024年度</w:t>
            </w:r>
          </w:p>
        </w:tc>
      </w:tr>
      <w:tr w14:paraId="0C9425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6BE75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营业收入</w:t>
            </w:r>
          </w:p>
        </w:tc>
        <w:tc>
          <w:tcPr>
            <w:tcW w:w="24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55CA7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4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05DD1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BEB07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4F379B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1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6A8FB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其中：主营业务收入</w:t>
            </w:r>
          </w:p>
        </w:tc>
        <w:tc>
          <w:tcPr>
            <w:tcW w:w="24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D6912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4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4A0B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7849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7F9C61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  <w:jc w:val="center"/>
        </w:trPr>
        <w:tc>
          <w:tcPr>
            <w:tcW w:w="8500" w:type="dxa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DED7C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三、基地基本情况</w:t>
            </w:r>
          </w:p>
        </w:tc>
      </w:tr>
      <w:tr w14:paraId="3DA7B4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76294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中药材品种及种植时间</w:t>
            </w:r>
          </w:p>
        </w:tc>
        <w:tc>
          <w:tcPr>
            <w:tcW w:w="682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D886D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2024年度</w:t>
            </w:r>
          </w:p>
        </w:tc>
      </w:tr>
      <w:tr w14:paraId="62B23B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1E375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3FF73D">
            <w:pPr>
              <w:snapToGrid w:val="0"/>
              <w:spacing w:after="0" w:line="312" w:lineRule="auto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基地面积（亩）</w:t>
            </w: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CC30A">
            <w:pPr>
              <w:snapToGrid w:val="0"/>
              <w:spacing w:after="0" w:line="312" w:lineRule="auto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年产量（吨）</w:t>
            </w:r>
          </w:p>
        </w:tc>
        <w:tc>
          <w:tcPr>
            <w:tcW w:w="32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33558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年销售额（万元）</w:t>
            </w:r>
          </w:p>
        </w:tc>
      </w:tr>
      <w:tr w14:paraId="3FF6DE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6D3C5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71325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63F78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32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DADF2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</w:tr>
      <w:tr w14:paraId="1EF625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36654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9B162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6C2A9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32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26A0DE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</w:tr>
      <w:tr w14:paraId="12467E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7FE47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2D58B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6F09D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32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99CF0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</w:tr>
      <w:tr w14:paraId="58C527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2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54526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基地基本情况简介200字以内（详细介绍可另附页）</w:t>
            </w:r>
          </w:p>
        </w:tc>
        <w:tc>
          <w:tcPr>
            <w:tcW w:w="682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1A80A0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:szCs w:val="21"/>
                <w14:ligatures w14:val="none"/>
              </w:rPr>
            </w:pPr>
          </w:p>
        </w:tc>
      </w:tr>
      <w:tr w14:paraId="0E7E71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5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BA852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获得荣誉</w:t>
            </w:r>
          </w:p>
        </w:tc>
        <w:tc>
          <w:tcPr>
            <w:tcW w:w="682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506FD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（近三年获得县级及以上荣誉奖励情况）</w:t>
            </w:r>
          </w:p>
          <w:p w14:paraId="6C1F7954">
            <w:pPr>
              <w:snapToGrid w:val="0"/>
              <w:spacing w:after="0" w:line="312" w:lineRule="auto"/>
              <w:jc w:val="both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</w:tr>
      <w:tr w14:paraId="4715C0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4D0DB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上下游</w:t>
            </w:r>
          </w:p>
          <w:p w14:paraId="365D327B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合作企业</w:t>
            </w:r>
          </w:p>
          <w:p w14:paraId="3066791E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（不超过3家）</w:t>
            </w:r>
          </w:p>
        </w:tc>
        <w:tc>
          <w:tcPr>
            <w:tcW w:w="27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144F8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企业名称</w:t>
            </w:r>
          </w:p>
        </w:tc>
        <w:tc>
          <w:tcPr>
            <w:tcW w:w="198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FCC76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联系人</w:t>
            </w: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3BA10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联系电话</w:t>
            </w:r>
          </w:p>
        </w:tc>
      </w:tr>
      <w:tr w14:paraId="1DF41A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962D4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7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124ED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198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25DA1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ED8E8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756ACA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6EE36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7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3D5088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198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472CB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8C9631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6794C2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7492E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7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BF18FD">
            <w:pPr>
              <w:snapToGrid w:val="0"/>
              <w:spacing w:after="0" w:line="312" w:lineRule="auto"/>
              <w:ind w:firstLine="420" w:firstLineChars="200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  <w:tc>
          <w:tcPr>
            <w:tcW w:w="198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E935B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21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7BDA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</w:tr>
      <w:tr w14:paraId="02BF5A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A5639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申报单位</w:t>
            </w:r>
          </w:p>
          <w:p w14:paraId="48FA97AE">
            <w:pPr>
              <w:snapToGrid w:val="0"/>
              <w:spacing w:after="0" w:line="312" w:lineRule="auto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意见</w:t>
            </w:r>
          </w:p>
        </w:tc>
        <w:tc>
          <w:tcPr>
            <w:tcW w:w="682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99D948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39318EA6">
            <w:pPr>
              <w:snapToGrid w:val="0"/>
              <w:spacing w:after="0" w:line="312" w:lineRule="auto"/>
              <w:ind w:left="440" w:leftChars="200" w:firstLine="420" w:firstLineChars="200"/>
              <w:jc w:val="both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  <w:p w14:paraId="3D3A5AEF">
            <w:pPr>
              <w:snapToGrid w:val="0"/>
              <w:spacing w:after="0" w:line="312" w:lineRule="auto"/>
              <w:ind w:left="440" w:leftChars="200" w:firstLine="420" w:firstLineChars="200"/>
              <w:jc w:val="both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</w:tr>
      <w:tr w14:paraId="7A5140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6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F5B2F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bookmarkStart w:id="1" w:name="OLE_LINK7"/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地市州中药材行业协会</w:t>
            </w:r>
            <w:bookmarkEnd w:id="1"/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（所在地主管部门）意见</w:t>
            </w:r>
          </w:p>
        </w:tc>
        <w:tc>
          <w:tcPr>
            <w:tcW w:w="682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9D186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5CC7DC09">
            <w:pPr>
              <w:snapToGrid w:val="0"/>
              <w:spacing w:after="0" w:line="312" w:lineRule="auto"/>
              <w:jc w:val="both"/>
              <w:rPr>
                <w:rFonts w:ascii="Times New Roman" w:hAnsi="Times New Roman" w:eastAsia="宋体" w:cs="Times New Roman"/>
                <w:sz w:val="21"/>
                <w14:ligatures w14:val="none"/>
              </w:rPr>
            </w:pPr>
          </w:p>
        </w:tc>
      </w:tr>
      <w:tr w14:paraId="7BEF35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4" w:hRule="atLeast"/>
          <w:jc w:val="center"/>
        </w:trPr>
        <w:tc>
          <w:tcPr>
            <w:tcW w:w="16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40DF1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0E67A5E7">
            <w:pPr>
              <w:snapToGrid w:val="0"/>
              <w:spacing w:after="0" w:line="312" w:lineRule="auto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  <w:t>备   注</w:t>
            </w:r>
          </w:p>
          <w:p w14:paraId="3954501B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7291F6B2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64B1F12A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197DC4A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  <w:p w14:paraId="08EF1AAF">
            <w:pPr>
              <w:snapToGrid w:val="0"/>
              <w:spacing w:after="0" w:line="312" w:lineRule="auto"/>
              <w:ind w:firstLine="482" w:firstLineChars="200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0"/>
                <w14:ligatures w14:val="none"/>
              </w:rPr>
            </w:pPr>
          </w:p>
        </w:tc>
        <w:tc>
          <w:tcPr>
            <w:tcW w:w="682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DF6C63">
            <w:pPr>
              <w:snapToGrid w:val="0"/>
              <w:spacing w:after="0" w:line="312" w:lineRule="auto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1、申报湖北省道地药园示范基地应提供的相关资料：</w:t>
            </w:r>
          </w:p>
          <w:p w14:paraId="314DF060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bookmarkStart w:id="2" w:name="OLE_LINK5"/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 xml:space="preserve">（1）基地基本情况简介； </w:t>
            </w:r>
          </w:p>
          <w:p w14:paraId="160B679F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（2）企业《营业执照》；</w:t>
            </w:r>
          </w:p>
          <w:p w14:paraId="4E9302F2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（3）道地性证明材料；</w:t>
            </w:r>
          </w:p>
          <w:p w14:paraId="78E4E2FD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（4）质量体系证明材料；</w:t>
            </w:r>
          </w:p>
          <w:p w14:paraId="7FE50562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（5）上年度财务审计报告；</w:t>
            </w:r>
          </w:p>
          <w:p w14:paraId="100C7C03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（6）第三方检验报告；</w:t>
            </w:r>
          </w:p>
          <w:p w14:paraId="49FE38DC">
            <w:pPr>
              <w:snapToGrid w:val="0"/>
              <w:spacing w:after="0" w:line="312" w:lineRule="auto"/>
              <w:ind w:firstLine="480" w:firstLineChars="200"/>
              <w:jc w:val="both"/>
              <w:rPr>
                <w:rFonts w:ascii="Times New Roman" w:hAnsi="Times New Roman" w:eastAsia="仿宋" w:cs="Times New Roman"/>
                <w:bCs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  <w14:ligatures w14:val="none"/>
              </w:rPr>
              <w:t>（7）上下游产业带动证明；</w:t>
            </w:r>
          </w:p>
          <w:p w14:paraId="38D82B7C">
            <w:pPr>
              <w:snapToGrid w:val="0"/>
              <w:spacing w:after="0" w:line="312" w:lineRule="auto"/>
              <w:ind w:firstLine="480" w:firstLineChars="200"/>
              <w:jc w:val="both"/>
              <w:rPr>
                <w:rFonts w:ascii="Times New Roman" w:hAnsi="Times New Roman" w:eastAsia="仿宋" w:cs="Times New Roman"/>
                <w:bCs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sz w:val="24"/>
                <w14:ligatures w14:val="none"/>
              </w:rPr>
              <w:t>（8）</w:t>
            </w: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种植面积证明材料</w:t>
            </w:r>
            <w:r>
              <w:rPr>
                <w:rFonts w:hint="eastAsia"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、</w:t>
            </w: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追溯证明；</w:t>
            </w:r>
          </w:p>
          <w:p w14:paraId="58090C89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（9）近三年内未发生重大质量安全事故证明（本单位承诺并加盖公章）；</w:t>
            </w:r>
          </w:p>
          <w:p w14:paraId="6E32D176">
            <w:pPr>
              <w:snapToGrid w:val="0"/>
              <w:spacing w:after="0" w:line="312" w:lineRule="auto"/>
              <w:ind w:firstLine="480" w:firstLineChars="200"/>
              <w:rPr>
                <w:rFonts w:ascii="Times New Roman" w:hAnsi="Times New Roman" w:eastAsia="黑体" w:cs="Times New Roman"/>
                <w:bCs/>
                <w:kern w:val="0"/>
                <w:sz w:val="24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14:ligatures w14:val="none"/>
              </w:rPr>
              <w:t>（10）真实性申明（本单位承诺并加盖公章）。</w:t>
            </w:r>
          </w:p>
          <w:p w14:paraId="2E9A9913">
            <w:pPr>
              <w:snapToGrid w:val="0"/>
              <w:spacing w:after="0" w:line="312" w:lineRule="auto"/>
              <w:rPr>
                <w:rFonts w:ascii="Times New Roman" w:hAnsi="Times New Roman" w:eastAsia="仿宋" w:cs="Times New Roman"/>
                <w:bCs/>
                <w:kern w:val="0"/>
                <w:sz w:val="24"/>
                <w:szCs w:val="20"/>
                <w14:ligatures w14:val="none"/>
              </w:rPr>
            </w:pPr>
            <w:r>
              <w:rPr>
                <w:rFonts w:ascii="Times New Roman" w:hAnsi="Times New Roman" w:eastAsia="仿宋" w:cs="Times New Roman"/>
                <w:bCs/>
                <w:kern w:val="0"/>
                <w:sz w:val="24"/>
                <w:szCs w:val="20"/>
                <w14:ligatures w14:val="none"/>
              </w:rPr>
              <w:t>2、申报的文字材料统一采用A4纸、宋体小四号字、单倍行距。</w:t>
            </w:r>
            <w:bookmarkEnd w:id="2"/>
            <w:r>
              <w:rPr>
                <w:rFonts w:ascii="Times New Roman" w:hAnsi="Times New Roman" w:eastAsia="仿宋" w:cs="Times New Roman"/>
                <w:bCs/>
                <w:kern w:val="0"/>
                <w:sz w:val="24"/>
                <w:szCs w:val="20"/>
                <w14:ligatures w14:val="none"/>
              </w:rPr>
              <w:t xml:space="preserve">  </w:t>
            </w:r>
          </w:p>
        </w:tc>
      </w:tr>
    </w:tbl>
    <w:p w14:paraId="22E2B541">
      <w:pPr>
        <w:snapToGrid w:val="0"/>
        <w:spacing w:after="0" w:line="360" w:lineRule="auto"/>
        <w:ind w:left="440" w:leftChars="200" w:firstLine="420" w:firstLineChars="200"/>
        <w:jc w:val="both"/>
        <w:rPr>
          <w:rFonts w:ascii="Times New Roman" w:hAnsi="Times New Roman" w:eastAsia="宋体" w:cs="Times New Roman"/>
          <w:sz w:val="21"/>
          <w14:ligatures w14:val="none"/>
        </w:rPr>
      </w:pPr>
    </w:p>
    <w:sectPr>
      <w:pgSz w:w="11906" w:h="16838"/>
      <w:pgMar w:top="1440" w:right="1800" w:bottom="1440" w:left="1800" w:header="851" w:footer="992" w:gutter="0"/>
      <w:pgNumType w:fmt="numberInDash" w:start="1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58D"/>
    <w:rsid w:val="000323B5"/>
    <w:rsid w:val="000416C0"/>
    <w:rsid w:val="00076A17"/>
    <w:rsid w:val="00082F6B"/>
    <w:rsid w:val="000B63ED"/>
    <w:rsid w:val="00142A0D"/>
    <w:rsid w:val="00203586"/>
    <w:rsid w:val="002103C9"/>
    <w:rsid w:val="00214397"/>
    <w:rsid w:val="003348E6"/>
    <w:rsid w:val="0036639E"/>
    <w:rsid w:val="0038491C"/>
    <w:rsid w:val="0039779B"/>
    <w:rsid w:val="00475A8D"/>
    <w:rsid w:val="004D67BF"/>
    <w:rsid w:val="004E45B6"/>
    <w:rsid w:val="005037AE"/>
    <w:rsid w:val="00504BFE"/>
    <w:rsid w:val="0057152D"/>
    <w:rsid w:val="00586434"/>
    <w:rsid w:val="00586B87"/>
    <w:rsid w:val="006356EB"/>
    <w:rsid w:val="0069045C"/>
    <w:rsid w:val="006F158D"/>
    <w:rsid w:val="007355DA"/>
    <w:rsid w:val="00752BD5"/>
    <w:rsid w:val="00781BF4"/>
    <w:rsid w:val="007F7123"/>
    <w:rsid w:val="008057A8"/>
    <w:rsid w:val="00857B87"/>
    <w:rsid w:val="00863362"/>
    <w:rsid w:val="00870DCD"/>
    <w:rsid w:val="008735DE"/>
    <w:rsid w:val="00885D8A"/>
    <w:rsid w:val="008961AA"/>
    <w:rsid w:val="008A66FB"/>
    <w:rsid w:val="008B3A80"/>
    <w:rsid w:val="008B65D8"/>
    <w:rsid w:val="00906D99"/>
    <w:rsid w:val="00944A9C"/>
    <w:rsid w:val="009659BE"/>
    <w:rsid w:val="00A746CB"/>
    <w:rsid w:val="00A7581D"/>
    <w:rsid w:val="00A810B5"/>
    <w:rsid w:val="00B270BE"/>
    <w:rsid w:val="00BC5EBE"/>
    <w:rsid w:val="00C013B8"/>
    <w:rsid w:val="00C249E1"/>
    <w:rsid w:val="00C27E3B"/>
    <w:rsid w:val="00C6259D"/>
    <w:rsid w:val="00C6331A"/>
    <w:rsid w:val="00CA772D"/>
    <w:rsid w:val="00CC6280"/>
    <w:rsid w:val="00CC6DC2"/>
    <w:rsid w:val="00D021D3"/>
    <w:rsid w:val="00D031CD"/>
    <w:rsid w:val="00D03F32"/>
    <w:rsid w:val="00D4359D"/>
    <w:rsid w:val="00DC0BA2"/>
    <w:rsid w:val="00DC6D11"/>
    <w:rsid w:val="00E76DB7"/>
    <w:rsid w:val="00E82012"/>
    <w:rsid w:val="00E85FC1"/>
    <w:rsid w:val="507E5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after="0" w:line="360" w:lineRule="auto"/>
      <w:outlineLvl w:val="0"/>
    </w:pPr>
    <w:rPr>
      <w:rFonts w:asciiTheme="majorHAnsi" w:hAnsiTheme="majorHAnsi" w:eastAsiaTheme="majorEastAsia" w:cstheme="majorBidi"/>
      <w:b/>
      <w:color w:val="000000" w:themeColor="text1"/>
      <w:sz w:val="32"/>
      <w:szCs w:val="48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4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7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 Indent"/>
    <w:basedOn w:val="1"/>
    <w:link w:val="42"/>
    <w:semiHidden/>
    <w:unhideWhenUsed/>
    <w:qFormat/>
    <w:uiPriority w:val="99"/>
    <w:pPr>
      <w:spacing w:after="120"/>
      <w:ind w:left="420" w:leftChars="200"/>
    </w:pPr>
  </w:style>
  <w:style w:type="paragraph" w:styleId="12">
    <w:name w:val="Date"/>
    <w:basedOn w:val="1"/>
    <w:next w:val="1"/>
    <w:link w:val="44"/>
    <w:semiHidden/>
    <w:unhideWhenUsed/>
    <w:qFormat/>
    <w:uiPriority w:val="99"/>
    <w:pPr>
      <w:ind w:left="100" w:leftChars="2500"/>
    </w:pPr>
  </w:style>
  <w:style w:type="paragraph" w:styleId="13">
    <w:name w:val="footer"/>
    <w:basedOn w:val="1"/>
    <w:link w:val="4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4">
    <w:name w:val="head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2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宋体" w:cs="Times New Roman"/>
      <w:kern w:val="0"/>
      <w:sz w:val="24"/>
      <w14:ligatures w14:val="none"/>
    </w:rPr>
  </w:style>
  <w:style w:type="paragraph" w:styleId="17">
    <w:name w:val="Title"/>
    <w:basedOn w:val="1"/>
    <w:next w:val="1"/>
    <w:link w:val="31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8">
    <w:name w:val="Body Text First Indent 2"/>
    <w:basedOn w:val="11"/>
    <w:link w:val="43"/>
    <w:unhideWhenUsed/>
    <w:qFormat/>
    <w:uiPriority w:val="99"/>
    <w:pPr>
      <w:spacing w:line="240" w:lineRule="auto"/>
      <w:ind w:firstLine="420" w:firstLineChars="200"/>
      <w:jc w:val="both"/>
    </w:pPr>
    <w:rPr>
      <w:rFonts w:ascii="Times New Roman" w:hAnsi="Times New Roman" w:eastAsia="宋体" w:cs="Times New Roman"/>
      <w:sz w:val="21"/>
      <w14:ligatures w14:val="none"/>
    </w:rPr>
  </w:style>
  <w:style w:type="character" w:styleId="21">
    <w:name w:val="Strong"/>
    <w:qFormat/>
    <w:uiPriority w:val="0"/>
    <w:rPr>
      <w:b/>
    </w:rPr>
  </w:style>
  <w:style w:type="character" w:customStyle="1" w:styleId="22">
    <w:name w:val="标题 1 字符"/>
    <w:basedOn w:val="20"/>
    <w:link w:val="2"/>
    <w:qFormat/>
    <w:uiPriority w:val="9"/>
    <w:rPr>
      <w:rFonts w:asciiTheme="majorHAnsi" w:hAnsiTheme="majorHAnsi" w:eastAsiaTheme="majorEastAsia" w:cstheme="majorBidi"/>
      <w:b/>
      <w:color w:val="000000" w:themeColor="text1"/>
      <w:sz w:val="32"/>
      <w:szCs w:val="48"/>
      <w14:textFill>
        <w14:solidFill>
          <w14:schemeClr w14:val="tx1"/>
        </w14:solidFill>
      </w14:textFill>
    </w:rPr>
  </w:style>
  <w:style w:type="character" w:customStyle="1" w:styleId="23">
    <w:name w:val="标题 2 字符"/>
    <w:basedOn w:val="20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4">
    <w:name w:val="标题 3 字符"/>
    <w:basedOn w:val="20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5">
    <w:name w:val="标题 4 字符"/>
    <w:basedOn w:val="20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6">
    <w:name w:val="标题 5 字符"/>
    <w:basedOn w:val="20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7">
    <w:name w:val="标题 6 字符"/>
    <w:basedOn w:val="20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8">
    <w:name w:val="标题 7 字符"/>
    <w:basedOn w:val="20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20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20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20"/>
    <w:link w:val="17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20"/>
    <w:link w:val="15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3">
    <w:name w:val="Quote"/>
    <w:basedOn w:val="1"/>
    <w:next w:val="1"/>
    <w:link w:val="34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20"/>
    <w:link w:val="33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5">
    <w:name w:val="List Paragraph"/>
    <w:basedOn w:val="1"/>
    <w:qFormat/>
    <w:uiPriority w:val="34"/>
    <w:pPr>
      <w:ind w:left="720"/>
      <w:contextualSpacing/>
    </w:pPr>
  </w:style>
  <w:style w:type="character" w:customStyle="1" w:styleId="36">
    <w:name w:val="Intense Emphasis"/>
    <w:basedOn w:val="20"/>
    <w:qFormat/>
    <w:uiPriority w:val="21"/>
    <w:rPr>
      <w:i/>
      <w:iCs/>
      <w:color w:val="2F5597" w:themeColor="accent1" w:themeShade="BF"/>
    </w:rPr>
  </w:style>
  <w:style w:type="paragraph" w:styleId="37">
    <w:name w:val="Intense Quote"/>
    <w:basedOn w:val="1"/>
    <w:next w:val="1"/>
    <w:link w:val="38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8">
    <w:name w:val="明显引用 字符"/>
    <w:basedOn w:val="20"/>
    <w:link w:val="37"/>
    <w:qFormat/>
    <w:uiPriority w:val="30"/>
    <w:rPr>
      <w:i/>
      <w:iCs/>
      <w:color w:val="2F5597" w:themeColor="accent1" w:themeShade="BF"/>
    </w:rPr>
  </w:style>
  <w:style w:type="character" w:customStyle="1" w:styleId="39">
    <w:name w:val="Intense Reference"/>
    <w:basedOn w:val="20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0">
    <w:name w:val="页眉 字符"/>
    <w:basedOn w:val="20"/>
    <w:link w:val="14"/>
    <w:qFormat/>
    <w:uiPriority w:val="99"/>
    <w:rPr>
      <w:sz w:val="18"/>
      <w:szCs w:val="18"/>
    </w:rPr>
  </w:style>
  <w:style w:type="character" w:customStyle="1" w:styleId="41">
    <w:name w:val="页脚 字符"/>
    <w:basedOn w:val="20"/>
    <w:link w:val="13"/>
    <w:qFormat/>
    <w:uiPriority w:val="99"/>
    <w:rPr>
      <w:sz w:val="18"/>
      <w:szCs w:val="18"/>
    </w:rPr>
  </w:style>
  <w:style w:type="character" w:customStyle="1" w:styleId="42">
    <w:name w:val="正文文本缩进 字符"/>
    <w:basedOn w:val="20"/>
    <w:link w:val="11"/>
    <w:semiHidden/>
    <w:qFormat/>
    <w:uiPriority w:val="99"/>
  </w:style>
  <w:style w:type="character" w:customStyle="1" w:styleId="43">
    <w:name w:val="正文文本首行缩进 2 字符"/>
    <w:basedOn w:val="42"/>
    <w:link w:val="18"/>
    <w:qFormat/>
    <w:uiPriority w:val="99"/>
    <w:rPr>
      <w:rFonts w:ascii="Times New Roman" w:hAnsi="Times New Roman" w:eastAsia="宋体" w:cs="Times New Roman"/>
      <w:sz w:val="21"/>
      <w14:ligatures w14:val="none"/>
    </w:rPr>
  </w:style>
  <w:style w:type="character" w:customStyle="1" w:styleId="44">
    <w:name w:val="日期 字符"/>
    <w:basedOn w:val="20"/>
    <w:link w:val="1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95D9A-84CB-4B2D-949E-6EF8151211D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534</Words>
  <Characters>550</Characters>
  <Lines>5</Lines>
  <Paragraphs>1</Paragraphs>
  <TotalTime>4</TotalTime>
  <ScaleCrop>false</ScaleCrop>
  <LinksUpToDate>false</LinksUpToDate>
  <CharactersWithSpaces>647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2025-09-17T05:53:00Z</dcterms:created>
  <dc:creator>露 张</dc:creator>
  <cp:lastModifiedBy>WPS_1670417463</cp:lastModifiedBy>
  <cp:lastPrinted>2025-09-17T05:42:00Z</cp:lastPrinted>
  <dcterms:modified xsi:type="dcterms:W3CDTF">2025-09-17T06:20:48Z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2FBBED0F64BC49F78740306F7BDF373D_13</vt:lpwstr>
  </property>
</Properties>
</file>